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81" w:rsidRPr="00017222" w:rsidRDefault="004E1D81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22">
        <w:rPr>
          <w:rFonts w:ascii="Times New Roman" w:hAnsi="Times New Roman" w:cs="Times New Roman"/>
          <w:b/>
          <w:sz w:val="24"/>
          <w:szCs w:val="24"/>
        </w:rPr>
        <w:t>Assignment</w:t>
      </w: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7222">
        <w:rPr>
          <w:rFonts w:ascii="Times New Roman" w:hAnsi="Times New Roman" w:cs="Times New Roman"/>
          <w:sz w:val="24"/>
          <w:szCs w:val="24"/>
        </w:rPr>
        <w:t>Student’s Name</w:t>
      </w: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7222">
        <w:rPr>
          <w:rFonts w:ascii="Times New Roman" w:hAnsi="Times New Roman" w:cs="Times New Roman"/>
          <w:sz w:val="24"/>
          <w:szCs w:val="24"/>
        </w:rPr>
        <w:t>Professor’s Name</w:t>
      </w: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7222">
        <w:rPr>
          <w:rFonts w:ascii="Times New Roman" w:hAnsi="Times New Roman" w:cs="Times New Roman"/>
          <w:sz w:val="24"/>
          <w:szCs w:val="24"/>
        </w:rPr>
        <w:t>Course Code</w:t>
      </w: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7222">
        <w:rPr>
          <w:rFonts w:ascii="Times New Roman" w:hAnsi="Times New Roman" w:cs="Times New Roman"/>
          <w:sz w:val="24"/>
          <w:szCs w:val="24"/>
        </w:rPr>
        <w:t>Date</w:t>
      </w: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5316" w:rsidRPr="00017222" w:rsidRDefault="00665316" w:rsidP="00665316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22">
        <w:rPr>
          <w:rFonts w:ascii="Times New Roman" w:hAnsi="Times New Roman" w:cs="Times New Roman"/>
          <w:b/>
          <w:sz w:val="24"/>
          <w:szCs w:val="24"/>
        </w:rPr>
        <w:lastRenderedPageBreak/>
        <w:t>Assignment</w:t>
      </w:r>
    </w:p>
    <w:p w:rsidR="00665316" w:rsidRPr="00665316" w:rsidRDefault="00665316" w:rsidP="00665316">
      <w:pPr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 w:rsidRPr="00665316"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Comparison of Hepatitis A, B, and C</w:t>
      </w:r>
    </w:p>
    <w:p w:rsidR="00665316" w:rsidRPr="00665316" w:rsidRDefault="00665316" w:rsidP="00665316">
      <w:pPr>
        <w:spacing w:after="0" w:line="480" w:lineRule="auto"/>
        <w:ind w:firstLine="36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Hepatitis is a health condition that occurs when the liver becomes inflamed due to a variety of </w:t>
      </w:r>
      <w:proofErr w:type="gramStart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factors</w:t>
      </w:r>
      <w:r w:rsidR="00000203"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proofErr w:type="gramEnd"/>
      <w:r w:rsidR="00000203"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in some cases patients develop liver cancer </w:t>
      </w:r>
      <w:r w:rsidR="00000203" w:rsidRPr="000172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0203" w:rsidRPr="00017222">
        <w:rPr>
          <w:rFonts w:ascii="Times New Roman" w:hAnsi="Times New Roman" w:cs="Times New Roman"/>
          <w:sz w:val="24"/>
          <w:szCs w:val="24"/>
        </w:rPr>
        <w:t>Szabó</w:t>
      </w:r>
      <w:proofErr w:type="spellEnd"/>
      <w:r w:rsidR="00000203" w:rsidRPr="00017222">
        <w:rPr>
          <w:rFonts w:ascii="Times New Roman" w:hAnsi="Times New Roman" w:cs="Times New Roman"/>
          <w:sz w:val="24"/>
          <w:szCs w:val="24"/>
        </w:rPr>
        <w:t xml:space="preserve"> et al., 2004)</w:t>
      </w: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. Many times Hepatitis is caused by a virus. Although Hepatitis A, B, and C have similarities, they also have some stark differences that are necessary to mention</w:t>
      </w:r>
      <w:r w:rsidR="00000203"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in this brief essay</w:t>
      </w: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. An example of this is the mode of transmission; Hepatitis A can be transmitted through oral-fecal contact</w:t>
      </w:r>
      <w:r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Pr="000172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17222">
        <w:rPr>
          <w:rFonts w:ascii="Times New Roman" w:hAnsi="Times New Roman" w:cs="Times New Roman"/>
          <w:sz w:val="24"/>
          <w:szCs w:val="24"/>
        </w:rPr>
        <w:t>Crutzen</w:t>
      </w:r>
      <w:proofErr w:type="spellEnd"/>
      <w:r w:rsidRPr="0001722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17222">
        <w:rPr>
          <w:rFonts w:ascii="Times New Roman" w:hAnsi="Times New Roman" w:cs="Times New Roman"/>
          <w:sz w:val="24"/>
          <w:szCs w:val="24"/>
        </w:rPr>
        <w:t>Göritz</w:t>
      </w:r>
      <w:proofErr w:type="spellEnd"/>
      <w:r w:rsidRPr="00017222">
        <w:rPr>
          <w:rFonts w:ascii="Times New Roman" w:hAnsi="Times New Roman" w:cs="Times New Roman"/>
          <w:sz w:val="24"/>
          <w:szCs w:val="24"/>
        </w:rPr>
        <w:t>, 2012)</w:t>
      </w: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. However, this is not the case when it comes to Hepatitis</w:t>
      </w:r>
      <w:r w:rsidR="00000203"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 and</w:t>
      </w: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C. the symptoms of Hepatitis A, B, and C are primarily similar; they include;</w:t>
      </w:r>
    </w:p>
    <w:p w:rsidR="00665316" w:rsidRPr="00665316" w:rsidRDefault="00665316" w:rsidP="00665316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Fever</w:t>
      </w:r>
    </w:p>
    <w:p w:rsidR="00665316" w:rsidRPr="00665316" w:rsidRDefault="00665316" w:rsidP="00665316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Loss of appetite</w:t>
      </w:r>
    </w:p>
    <w:p w:rsidR="00665316" w:rsidRPr="00665316" w:rsidRDefault="00665316" w:rsidP="00665316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Fatigue</w:t>
      </w:r>
    </w:p>
    <w:p w:rsidR="00665316" w:rsidRPr="00665316" w:rsidRDefault="00665316" w:rsidP="00665316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Nausea</w:t>
      </w:r>
    </w:p>
    <w:p w:rsidR="00665316" w:rsidRPr="00665316" w:rsidRDefault="00665316" w:rsidP="00665316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Diarrhea</w:t>
      </w:r>
    </w:p>
    <w:p w:rsidR="00665316" w:rsidRPr="00665316" w:rsidRDefault="00665316" w:rsidP="00665316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Dark urine</w:t>
      </w:r>
    </w:p>
    <w:p w:rsidR="00665316" w:rsidRPr="00665316" w:rsidRDefault="00665316" w:rsidP="00665316">
      <w:pPr>
        <w:spacing w:after="0" w:line="480" w:lineRule="auto"/>
        <w:ind w:firstLine="36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Hepatitis A is caused by oral-fecal contact; Hepatitis B is caused by contact with blood and other bodily fluids that contain HBV. Hepatitis C is caused by blood that has HCV. The incubation period for HAC is between 15-50 days, HBV is between 60-150 days, and HCV is 14-84 days. Hepatitis A is only acute, while HCV and HBV are Acute and chronic. The level of treatment for viral Hepatitis also differs; while HAV is treated by supportive care, HBV and HAC both need supportive care and a dose of antiviral drugs. Technology has enabled scientists to develop vaccines for Hepatitis A and Hepatitis B but not C.</w:t>
      </w:r>
    </w:p>
    <w:p w:rsidR="00665316" w:rsidRPr="00017222" w:rsidRDefault="00665316" w:rsidP="00665316">
      <w:pPr>
        <w:spacing w:after="0" w:line="480" w:lineRule="auto"/>
        <w:ind w:firstLine="36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Mr. </w:t>
      </w:r>
      <w:proofErr w:type="spellStart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Yo’s</w:t>
      </w:r>
      <w:proofErr w:type="spellEnd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case might be food poisoning; the poisoning might have likely stemmed from the spinach if it was not washed well. Considering that Mr. </w:t>
      </w:r>
      <w:proofErr w:type="spellStart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Yo</w:t>
      </w:r>
      <w:proofErr w:type="spellEnd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also had cheese, a dairy product, it is very likely that the food poisoning had something to do with the cheese. The first quest</w:t>
      </w:r>
      <w:r w:rsidR="00000203"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ions that a nurse should ask should be </w:t>
      </w: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extensive review of the patient’s food history; what Mr. </w:t>
      </w:r>
      <w:proofErr w:type="spellStart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Yo</w:t>
      </w:r>
      <w:proofErr w:type="spellEnd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000203"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t>took throughout the journey,</w:t>
      </w: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if he prepared the food by himself</w:t>
      </w:r>
      <w:r w:rsidR="00000203"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what hygienic measures he took; also a nurse should ask about the level of cooking of the food, if </w:t>
      </w:r>
      <w:r w:rsidR="00000203"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t>the food was eaten raw, fairly</w:t>
      </w: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cooked or cooked well. After performing a careful, extensive assessment, the nurse should create a care plan for Mr. </w:t>
      </w:r>
      <w:proofErr w:type="spellStart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Yo</w:t>
      </w:r>
      <w:proofErr w:type="spellEnd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If food poisoning is the cause of the illness, the appropriate drugs should be issued, then Mr. </w:t>
      </w:r>
      <w:proofErr w:type="spellStart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>Yo</w:t>
      </w:r>
      <w:proofErr w:type="spellEnd"/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should be advised to drink a lot of water or fluids to treat the dehydration, eat salty foods, and eat small amounts of food a</w:t>
      </w:r>
      <w:r w:rsidR="00000203"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t>t a</w:t>
      </w:r>
      <w:r w:rsidRPr="0066531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go.   </w:t>
      </w:r>
    </w:p>
    <w:p w:rsidR="00000203" w:rsidRPr="00017222" w:rsidRDefault="00000203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017222">
        <w:rPr>
          <w:rFonts w:ascii="Times New Roman" w:eastAsia="Times New Roman" w:hAnsi="Times New Roman" w:cs="Times New Roman"/>
          <w:color w:val="0E101A"/>
          <w:sz w:val="24"/>
          <w:szCs w:val="24"/>
        </w:rPr>
        <w:br w:type="page"/>
      </w:r>
    </w:p>
    <w:p w:rsidR="00000203" w:rsidRPr="00665316" w:rsidRDefault="00000203" w:rsidP="00000203">
      <w:pPr>
        <w:spacing w:after="0" w:line="48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 w:rsidRPr="00017222"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lastRenderedPageBreak/>
        <w:t>References</w:t>
      </w:r>
    </w:p>
    <w:p w:rsidR="00000203" w:rsidRDefault="00000203" w:rsidP="0000020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00203">
        <w:rPr>
          <w:rFonts w:ascii="Times New Roman" w:eastAsia="Times New Roman" w:hAnsi="Times New Roman" w:cs="Times New Roman"/>
          <w:sz w:val="24"/>
          <w:szCs w:val="24"/>
        </w:rPr>
        <w:t>Crutzen</w:t>
      </w:r>
      <w:proofErr w:type="spellEnd"/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, R., &amp; </w:t>
      </w:r>
      <w:proofErr w:type="spellStart"/>
      <w:r w:rsidRPr="00000203">
        <w:rPr>
          <w:rFonts w:ascii="Times New Roman" w:eastAsia="Times New Roman" w:hAnsi="Times New Roman" w:cs="Times New Roman"/>
          <w:sz w:val="24"/>
          <w:szCs w:val="24"/>
        </w:rPr>
        <w:t>Göritz</w:t>
      </w:r>
      <w:proofErr w:type="spellEnd"/>
      <w:r w:rsidRPr="00000203">
        <w:rPr>
          <w:rFonts w:ascii="Times New Roman" w:eastAsia="Times New Roman" w:hAnsi="Times New Roman" w:cs="Times New Roman"/>
          <w:sz w:val="24"/>
          <w:szCs w:val="24"/>
        </w:rPr>
        <w:t>, A. S. (2012).</w:t>
      </w:r>
      <w:proofErr w:type="gramEnd"/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 Public awareness and practical knowledge regarding Hepatitis A, B, and C: A two-country survey. </w:t>
      </w:r>
      <w:r w:rsidRPr="0000020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Infection and Public Health</w:t>
      </w:r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0203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(2), 195–198. </w:t>
      </w:r>
      <w:hyperlink r:id="rId7" w:history="1">
        <w:r w:rsidR="00597C3B" w:rsidRPr="00D366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https://doi.org/10.1016/j.jiph.2011.12.001</w:t>
        </w:r>
      </w:hyperlink>
    </w:p>
    <w:p w:rsidR="00597C3B" w:rsidRPr="00597C3B" w:rsidRDefault="00597C3B" w:rsidP="00597C3B">
      <w:pPr>
        <w:spacing w:after="0" w:line="480" w:lineRule="auto"/>
        <w:ind w:left="720" w:hanging="720"/>
      </w:pPr>
      <w:proofErr w:type="spellStart"/>
      <w:r>
        <w:t>Razavi</w:t>
      </w:r>
      <w:proofErr w:type="spellEnd"/>
      <w:r>
        <w:t xml:space="preserve">, H. (2020). </w:t>
      </w:r>
      <w:proofErr w:type="gramStart"/>
      <w:r>
        <w:t>Global epidemiology of viral hepatitis.</w:t>
      </w:r>
      <w:proofErr w:type="gramEnd"/>
      <w:r>
        <w:t xml:space="preserve"> </w:t>
      </w:r>
      <w:r>
        <w:rPr>
          <w:i/>
          <w:iCs/>
        </w:rPr>
        <w:t>Gastroenterology Clinics</w:t>
      </w:r>
      <w:r>
        <w:t xml:space="preserve">, </w:t>
      </w:r>
      <w:r>
        <w:rPr>
          <w:i/>
          <w:iCs/>
        </w:rPr>
        <w:t>49</w:t>
      </w:r>
      <w:r>
        <w:t>(2), 179-189.</w:t>
      </w:r>
    </w:p>
    <w:p w:rsidR="00000203" w:rsidRDefault="00000203" w:rsidP="0000020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00203">
        <w:rPr>
          <w:rFonts w:ascii="Times New Roman" w:eastAsia="Times New Roman" w:hAnsi="Times New Roman" w:cs="Times New Roman"/>
          <w:sz w:val="24"/>
          <w:szCs w:val="24"/>
        </w:rPr>
        <w:t>Szabó</w:t>
      </w:r>
      <w:proofErr w:type="spellEnd"/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000203">
        <w:rPr>
          <w:rFonts w:ascii="Times New Roman" w:eastAsia="Times New Roman" w:hAnsi="Times New Roman" w:cs="Times New Roman"/>
          <w:sz w:val="24"/>
          <w:szCs w:val="24"/>
        </w:rPr>
        <w:t>Páska</w:t>
      </w:r>
      <w:proofErr w:type="spellEnd"/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 w:rsidRPr="00000203">
        <w:rPr>
          <w:rFonts w:ascii="Times New Roman" w:eastAsia="Times New Roman" w:hAnsi="Times New Roman" w:cs="Times New Roman"/>
          <w:sz w:val="24"/>
          <w:szCs w:val="24"/>
        </w:rPr>
        <w:t>Novák</w:t>
      </w:r>
      <w:proofErr w:type="spellEnd"/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, P. K., </w:t>
      </w:r>
      <w:proofErr w:type="spellStart"/>
      <w:r w:rsidRPr="00000203">
        <w:rPr>
          <w:rFonts w:ascii="Times New Roman" w:eastAsia="Times New Roman" w:hAnsi="Times New Roman" w:cs="Times New Roman"/>
          <w:sz w:val="24"/>
          <w:szCs w:val="24"/>
        </w:rPr>
        <w:t>Schaff</w:t>
      </w:r>
      <w:proofErr w:type="spellEnd"/>
      <w:r w:rsidRPr="00000203">
        <w:rPr>
          <w:rFonts w:ascii="Times New Roman" w:eastAsia="Times New Roman" w:hAnsi="Times New Roman" w:cs="Times New Roman"/>
          <w:sz w:val="24"/>
          <w:szCs w:val="24"/>
        </w:rPr>
        <w:t>, Z., &amp; Kiss, A. (2004).</w:t>
      </w:r>
      <w:proofErr w:type="gramEnd"/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 Similarities and differences in hepatitis B and C virus induced </w:t>
      </w:r>
      <w:proofErr w:type="spellStart"/>
      <w:r w:rsidRPr="00000203">
        <w:rPr>
          <w:rFonts w:ascii="Times New Roman" w:eastAsia="Times New Roman" w:hAnsi="Times New Roman" w:cs="Times New Roman"/>
          <w:sz w:val="24"/>
          <w:szCs w:val="24"/>
        </w:rPr>
        <w:t>hepatocarcinogenesis</w:t>
      </w:r>
      <w:proofErr w:type="spellEnd"/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00203">
        <w:rPr>
          <w:rFonts w:ascii="Times New Roman" w:eastAsia="Times New Roman" w:hAnsi="Times New Roman" w:cs="Times New Roman"/>
          <w:i/>
          <w:iCs/>
          <w:sz w:val="24"/>
          <w:szCs w:val="24"/>
        </w:rPr>
        <w:t>Pathology &amp; Oncology Research</w:t>
      </w:r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020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000203">
        <w:rPr>
          <w:rFonts w:ascii="Times New Roman" w:eastAsia="Times New Roman" w:hAnsi="Times New Roman" w:cs="Times New Roman"/>
          <w:sz w:val="24"/>
          <w:szCs w:val="24"/>
        </w:rPr>
        <w:t xml:space="preserve">(1), 5–11. </w:t>
      </w:r>
      <w:hyperlink r:id="rId8" w:history="1">
        <w:r w:rsidR="00597C3B" w:rsidRPr="00D366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https://doi.org/10.1007/bf02893401</w:t>
        </w:r>
      </w:hyperlink>
    </w:p>
    <w:p w:rsidR="00597C3B" w:rsidRPr="00000203" w:rsidRDefault="00597C3B" w:rsidP="0000020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665316" w:rsidRPr="00017222" w:rsidRDefault="00665316" w:rsidP="0066531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65316" w:rsidRPr="00017222" w:rsidSect="00DC4A8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2E4" w:rsidRDefault="00C972E4" w:rsidP="00000203">
      <w:pPr>
        <w:spacing w:after="0" w:line="240" w:lineRule="auto"/>
      </w:pPr>
      <w:r>
        <w:separator/>
      </w:r>
    </w:p>
  </w:endnote>
  <w:endnote w:type="continuationSeparator" w:id="0">
    <w:p w:rsidR="00C972E4" w:rsidRDefault="00C972E4" w:rsidP="0000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2E4" w:rsidRDefault="00C972E4" w:rsidP="00000203">
      <w:pPr>
        <w:spacing w:after="0" w:line="240" w:lineRule="auto"/>
      </w:pPr>
      <w:r>
        <w:separator/>
      </w:r>
    </w:p>
  </w:footnote>
  <w:footnote w:type="continuationSeparator" w:id="0">
    <w:p w:rsidR="00C972E4" w:rsidRDefault="00C972E4" w:rsidP="0000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0415455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4752" w:rsidRPr="00665316" w:rsidRDefault="00774752" w:rsidP="00774752">
        <w:pPr>
          <w:spacing w:after="0" w:line="480" w:lineRule="auto"/>
          <w:contextualSpacing/>
          <w:rPr>
            <w:rFonts w:ascii="Times New Roman" w:eastAsia="Times New Roman" w:hAnsi="Times New Roman" w:cs="Times New Roman"/>
            <w:b/>
            <w:color w:val="0E101A"/>
            <w:sz w:val="24"/>
            <w:szCs w:val="24"/>
          </w:rPr>
        </w:pPr>
        <w:r w:rsidRPr="00665316">
          <w:rPr>
            <w:rFonts w:ascii="Times New Roman" w:eastAsia="Times New Roman" w:hAnsi="Times New Roman" w:cs="Times New Roman"/>
            <w:b/>
            <w:color w:val="0E101A"/>
            <w:sz w:val="24"/>
            <w:szCs w:val="24"/>
          </w:rPr>
          <w:t>Comparison of Hepatitis A, B, and C</w:t>
        </w:r>
      </w:p>
      <w:p w:rsidR="00000203" w:rsidRPr="00000203" w:rsidRDefault="00000203" w:rsidP="0077475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00203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</w:t>
        </w:r>
        <w:r w:rsidR="00DC4A8D" w:rsidRPr="000002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02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C4A8D" w:rsidRPr="000002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7C3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DC4A8D" w:rsidRPr="0000020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A4F"/>
    <w:multiLevelType w:val="multilevel"/>
    <w:tmpl w:val="F69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316"/>
    <w:rsid w:val="00000203"/>
    <w:rsid w:val="00017222"/>
    <w:rsid w:val="004E1D81"/>
    <w:rsid w:val="00597C3B"/>
    <w:rsid w:val="00665316"/>
    <w:rsid w:val="00774752"/>
    <w:rsid w:val="00C972E4"/>
    <w:rsid w:val="00DC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203"/>
  </w:style>
  <w:style w:type="paragraph" w:styleId="Footer">
    <w:name w:val="footer"/>
    <w:basedOn w:val="Normal"/>
    <w:link w:val="FooterChar"/>
    <w:uiPriority w:val="99"/>
    <w:unhideWhenUsed/>
    <w:rsid w:val="00000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203"/>
  </w:style>
  <w:style w:type="character" w:styleId="Hyperlink">
    <w:name w:val="Hyperlink"/>
    <w:basedOn w:val="DefaultParagraphFont"/>
    <w:uiPriority w:val="99"/>
    <w:unhideWhenUsed/>
    <w:rsid w:val="00597C3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bf028934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jiph.2011.12.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HLDA</dc:creator>
  <cp:lastModifiedBy>user</cp:lastModifiedBy>
  <cp:revision>2</cp:revision>
  <dcterms:created xsi:type="dcterms:W3CDTF">2021-06-18T14:59:00Z</dcterms:created>
  <dcterms:modified xsi:type="dcterms:W3CDTF">2021-06-18T14:59:00Z</dcterms:modified>
</cp:coreProperties>
</file>